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E1D" w:rsidRPr="00B14B2B" w:rsidRDefault="00A71E1D" w:rsidP="00B14B2B">
      <w:pPr>
        <w:autoSpaceDE w:val="0"/>
        <w:jc w:val="center"/>
        <w:rPr>
          <w:rFonts w:ascii="PT Astra Serif" w:hAnsi="PT Astra Serif" w:cs="Times New Roman"/>
          <w:b/>
          <w:sz w:val="27"/>
          <w:szCs w:val="27"/>
        </w:rPr>
      </w:pPr>
      <w:r w:rsidRPr="00B14B2B">
        <w:rPr>
          <w:rFonts w:ascii="PT Astra Serif" w:hAnsi="PT Astra Serif" w:cs="Times New Roman"/>
          <w:b/>
          <w:sz w:val="27"/>
          <w:szCs w:val="27"/>
        </w:rPr>
        <w:t>УВЕДОМЛЕНИЕ</w:t>
      </w:r>
    </w:p>
    <w:p w:rsidR="00187E3C" w:rsidRPr="00FD1367" w:rsidRDefault="00A71E1D" w:rsidP="00187E3C">
      <w:pPr>
        <w:pStyle w:val="a7"/>
        <w:ind w:left="139"/>
        <w:jc w:val="center"/>
        <w:rPr>
          <w:rFonts w:ascii="PT Astra Serif" w:hAnsi="PT Astra Serif" w:cs="Times New Roman"/>
          <w:b/>
          <w:sz w:val="28"/>
          <w:szCs w:val="28"/>
        </w:rPr>
      </w:pPr>
      <w:r w:rsidRPr="00B14B2B">
        <w:rPr>
          <w:rFonts w:ascii="PT Astra Serif" w:hAnsi="PT Astra Serif"/>
          <w:b/>
          <w:sz w:val="28"/>
          <w:szCs w:val="28"/>
        </w:rPr>
        <w:t>о проведении публичн</w:t>
      </w:r>
      <w:r w:rsidR="00686E65" w:rsidRPr="00B14B2B">
        <w:rPr>
          <w:rFonts w:ascii="PT Astra Serif" w:hAnsi="PT Astra Serif"/>
          <w:b/>
          <w:sz w:val="28"/>
          <w:szCs w:val="28"/>
        </w:rPr>
        <w:t>ого</w:t>
      </w:r>
      <w:r w:rsidRPr="00B14B2B">
        <w:rPr>
          <w:rFonts w:ascii="PT Astra Serif" w:hAnsi="PT Astra Serif"/>
          <w:b/>
          <w:sz w:val="28"/>
          <w:szCs w:val="28"/>
        </w:rPr>
        <w:t xml:space="preserve"> </w:t>
      </w:r>
      <w:r w:rsidR="00686E65" w:rsidRPr="00B14B2B">
        <w:rPr>
          <w:rFonts w:ascii="PT Astra Serif" w:hAnsi="PT Astra Serif"/>
          <w:b/>
          <w:sz w:val="28"/>
          <w:szCs w:val="28"/>
        </w:rPr>
        <w:t>обсуждения</w:t>
      </w:r>
      <w:r w:rsidRPr="00B14B2B">
        <w:rPr>
          <w:rFonts w:ascii="PT Astra Serif" w:hAnsi="PT Astra Serif"/>
          <w:b/>
          <w:sz w:val="28"/>
          <w:szCs w:val="28"/>
        </w:rPr>
        <w:t xml:space="preserve"> по проекту </w:t>
      </w:r>
      <w:r w:rsidR="00686E65" w:rsidRPr="00B14B2B">
        <w:rPr>
          <w:rFonts w:ascii="PT Astra Serif" w:hAnsi="PT Astra Serif"/>
          <w:b/>
          <w:sz w:val="28"/>
          <w:szCs w:val="28"/>
        </w:rPr>
        <w:t xml:space="preserve">нормативно правового акта – </w:t>
      </w:r>
      <w:r w:rsidR="00187E3C" w:rsidRPr="00840F47">
        <w:rPr>
          <w:rFonts w:ascii="PT Astra Serif" w:eastAsia="ArialMT" w:hAnsi="PT Astra Serif"/>
          <w:b/>
          <w:sz w:val="28"/>
          <w:szCs w:val="28"/>
        </w:rPr>
        <w:t>решения Курганской городской Думы</w:t>
      </w:r>
      <w:r w:rsidR="00187E3C" w:rsidRPr="00840F47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 xml:space="preserve"> «</w:t>
      </w:r>
      <w:r w:rsidR="00187E3C" w:rsidRPr="006008F7">
        <w:rPr>
          <w:rFonts w:ascii="PT Astra Serif" w:hAnsi="PT Astra Serif" w:cs="Times New Roman"/>
          <w:b/>
          <w:sz w:val="28"/>
          <w:szCs w:val="28"/>
        </w:rPr>
        <w:t xml:space="preserve">Об утверждении Положения о муниципальном контроле </w:t>
      </w:r>
      <w:r w:rsidR="00187E3C">
        <w:rPr>
          <w:rFonts w:ascii="PT Astra Serif" w:hAnsi="PT Astra Serif" w:cs="Times New Roman"/>
          <w:b/>
          <w:sz w:val="28"/>
          <w:szCs w:val="28"/>
        </w:rPr>
        <w:t xml:space="preserve">в сфере благоустройства </w:t>
      </w:r>
      <w:r w:rsidR="00187E3C" w:rsidRPr="006008F7">
        <w:rPr>
          <w:rFonts w:ascii="PT Astra Serif" w:hAnsi="PT Astra Serif" w:cs="Times New Roman"/>
          <w:b/>
          <w:sz w:val="28"/>
          <w:szCs w:val="28"/>
        </w:rPr>
        <w:t>на территории города Кургана</w:t>
      </w:r>
      <w:r w:rsidR="00187E3C" w:rsidRPr="00840F47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>»</w:t>
      </w:r>
    </w:p>
    <w:p w:rsidR="00DB050A" w:rsidRPr="00B14B2B" w:rsidRDefault="00DB050A" w:rsidP="00B14B2B">
      <w:pPr>
        <w:ind w:firstLine="709"/>
        <w:jc w:val="center"/>
        <w:rPr>
          <w:rFonts w:ascii="PT Astra Serif" w:eastAsia="ArialMT" w:hAnsi="PT Astra Serif"/>
          <w:b/>
          <w:sz w:val="26"/>
          <w:szCs w:val="26"/>
          <w:shd w:val="clear" w:color="auto" w:fill="FFFFFF"/>
        </w:rPr>
      </w:pPr>
    </w:p>
    <w:p w:rsidR="008B29BE" w:rsidRPr="00EE4492" w:rsidRDefault="008B29BE" w:rsidP="008B29BE">
      <w:pPr>
        <w:jc w:val="center"/>
        <w:rPr>
          <w:rFonts w:ascii="PT Astra Serif" w:hAnsi="PT Astra Serif"/>
          <w:sz w:val="28"/>
          <w:szCs w:val="28"/>
        </w:rPr>
      </w:pPr>
    </w:p>
    <w:p w:rsidR="00A71E1D" w:rsidRPr="009038E6" w:rsidRDefault="00A71E1D" w:rsidP="008B29BE">
      <w:pPr>
        <w:ind w:firstLine="708"/>
        <w:jc w:val="both"/>
        <w:rPr>
          <w:rFonts w:ascii="PT Astra Serif" w:eastAsia="LiberationSans-Bold" w:hAnsi="PT Astra Serif" w:cs="Times New Roman"/>
          <w:bCs/>
          <w:sz w:val="28"/>
          <w:szCs w:val="28"/>
          <w:shd w:val="clear" w:color="auto" w:fill="FFFFFF"/>
        </w:rPr>
      </w:pPr>
      <w:proofErr w:type="gramStart"/>
      <w:r w:rsidRPr="009038E6">
        <w:rPr>
          <w:rFonts w:ascii="PT Astra Serif" w:eastAsia="ArialMT" w:hAnsi="PT Astra Serif" w:cs="Times New Roman"/>
          <w:sz w:val="28"/>
          <w:szCs w:val="28"/>
        </w:rPr>
        <w:t>В соответствии с решением Курганск</w:t>
      </w:r>
      <w:r w:rsidR="00C23B42" w:rsidRPr="009038E6">
        <w:rPr>
          <w:rFonts w:ascii="PT Astra Serif" w:eastAsia="ArialMT" w:hAnsi="PT Astra Serif" w:cs="Times New Roman"/>
          <w:sz w:val="28"/>
          <w:szCs w:val="28"/>
        </w:rPr>
        <w:t xml:space="preserve">ой городской Думы 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>от 31.01.2018</w:t>
      </w:r>
      <w:r w:rsidR="00B14B2B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4A2996">
        <w:rPr>
          <w:rFonts w:ascii="PT Astra Serif" w:eastAsia="ArialMT" w:hAnsi="PT Astra Serif" w:cs="Times New Roman"/>
          <w:sz w:val="28"/>
          <w:szCs w:val="28"/>
        </w:rPr>
        <w:t>г.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B14B2B">
        <w:rPr>
          <w:rFonts w:ascii="PT Astra Serif" w:eastAsia="ArialMT" w:hAnsi="PT Astra Serif" w:cs="Times New Roman"/>
          <w:sz w:val="28"/>
          <w:szCs w:val="28"/>
        </w:rPr>
        <w:t xml:space="preserve">  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Pr="009038E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на официальном сайте муниципального образования города Кургана на странице Департамента экономического развития, предпринимательства и торговли  Администрации города Кургана в разделе «Оценка регулирующего воздействия» по адресу</w:t>
      </w:r>
      <w:proofErr w:type="gramEnd"/>
      <w:r w:rsidRPr="009038E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:</w:t>
      </w:r>
      <w:r w:rsidRPr="006012FD">
        <w:rPr>
          <w:rFonts w:ascii="PT Astra Serif" w:hAnsi="PT Astra Serif"/>
          <w:sz w:val="28"/>
          <w:szCs w:val="28"/>
        </w:rPr>
        <w:t xml:space="preserve"> </w:t>
      </w:r>
      <w:hyperlink r:id="rId5" w:history="1">
        <w:proofErr w:type="gram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https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://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www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kurgan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-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city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about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dep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derpit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_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npa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php</w:t>
        </w:r>
        <w:proofErr w:type="spellEnd"/>
      </w:hyperlink>
      <w:r w:rsidR="006012FD">
        <w:rPr>
          <w:rFonts w:ascii="PT Astra Serif" w:hAnsi="PT Astra Serif" w:cs="Times New Roman"/>
          <w:sz w:val="28"/>
          <w:szCs w:val="28"/>
        </w:rPr>
        <w:t xml:space="preserve"> </w:t>
      </w:r>
      <w:r w:rsidRPr="009038E6">
        <w:rPr>
          <w:rFonts w:ascii="PT Astra Serif" w:hAnsi="PT Astra Serif" w:cs="Times New Roman"/>
          <w:sz w:val="28"/>
          <w:szCs w:val="28"/>
        </w:rPr>
        <w:t>для проведения публичн</w:t>
      </w:r>
      <w:r w:rsidR="00736D79" w:rsidRPr="009038E6">
        <w:rPr>
          <w:rFonts w:ascii="PT Astra Serif" w:hAnsi="PT Astra Serif" w:cs="Times New Roman"/>
          <w:sz w:val="28"/>
          <w:szCs w:val="28"/>
        </w:rPr>
        <w:t>ого обсуждения</w:t>
      </w:r>
      <w:r w:rsidRPr="009038E6">
        <w:rPr>
          <w:rFonts w:ascii="PT Astra Serif" w:hAnsi="PT Astra Serif" w:cs="Times New Roman"/>
          <w:sz w:val="28"/>
          <w:szCs w:val="28"/>
        </w:rPr>
        <w:t xml:space="preserve"> размещен проект </w:t>
      </w:r>
      <w:r w:rsidR="00187E3C" w:rsidRPr="00187E3C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решения Курганской городской Думы «Об утверждении Положения о муниципальном контроле в сфере благоустройства на территории города Кургана»</w:t>
      </w:r>
      <w:r w:rsidR="00187E3C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.</w:t>
      </w:r>
      <w:proofErr w:type="gramEnd"/>
    </w:p>
    <w:p w:rsidR="00686E65" w:rsidRPr="009038E6" w:rsidRDefault="00686E65" w:rsidP="00686E65">
      <w:pPr>
        <w:ind w:firstLine="709"/>
        <w:jc w:val="both"/>
        <w:rPr>
          <w:rFonts w:ascii="PT Astra Serif" w:hAnsi="PT Astra Serif" w:cs="Times New Roman"/>
          <w:b/>
          <w:bCs/>
          <w:sz w:val="28"/>
          <w:szCs w:val="28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Планируемый срок вступления в силу</w:t>
      </w:r>
      <w:r w:rsidRPr="009038E6">
        <w:rPr>
          <w:rFonts w:ascii="PT Astra Serif" w:hAnsi="PT Astra Serif" w:cs="Times New Roman"/>
          <w:sz w:val="28"/>
          <w:szCs w:val="28"/>
        </w:rPr>
        <w:t xml:space="preserve"> нормативного правового акта – </w:t>
      </w:r>
      <w:r w:rsidR="00187E3C">
        <w:rPr>
          <w:rFonts w:ascii="PT Astra Serif" w:hAnsi="PT Astra Serif" w:cs="Times New Roman"/>
          <w:sz w:val="28"/>
          <w:szCs w:val="28"/>
        </w:rPr>
        <w:t>янва</w:t>
      </w:r>
      <w:r w:rsidR="00B14B2B">
        <w:rPr>
          <w:rFonts w:ascii="PT Astra Serif" w:hAnsi="PT Astra Serif" w:cs="Times New Roman"/>
          <w:sz w:val="28"/>
          <w:szCs w:val="28"/>
        </w:rPr>
        <w:t>рь</w:t>
      </w:r>
      <w:r w:rsidR="000C7C3F">
        <w:rPr>
          <w:rFonts w:ascii="PT Astra Serif" w:hAnsi="PT Astra Serif" w:cs="Times New Roman"/>
          <w:sz w:val="28"/>
          <w:szCs w:val="28"/>
        </w:rPr>
        <w:t xml:space="preserve"> </w:t>
      </w:r>
      <w:r w:rsidR="009038E6">
        <w:rPr>
          <w:rFonts w:ascii="PT Astra Serif" w:hAnsi="PT Astra Serif" w:cs="Times New Roman"/>
          <w:sz w:val="28"/>
          <w:szCs w:val="28"/>
        </w:rPr>
        <w:t>20</w:t>
      </w:r>
      <w:r w:rsidR="000C7C3F">
        <w:rPr>
          <w:rFonts w:ascii="PT Astra Serif" w:hAnsi="PT Astra Serif" w:cs="Times New Roman"/>
          <w:sz w:val="28"/>
          <w:szCs w:val="28"/>
        </w:rPr>
        <w:t>2</w:t>
      </w:r>
      <w:r w:rsidR="00187E3C">
        <w:rPr>
          <w:rFonts w:ascii="PT Astra Serif" w:hAnsi="PT Astra Serif" w:cs="Times New Roman"/>
          <w:sz w:val="28"/>
          <w:szCs w:val="28"/>
        </w:rPr>
        <w:t>2</w:t>
      </w:r>
      <w:r w:rsidRPr="009038E6">
        <w:rPr>
          <w:rFonts w:ascii="PT Astra Serif" w:hAnsi="PT Astra Serif" w:cs="Times New Roman"/>
          <w:sz w:val="28"/>
          <w:szCs w:val="28"/>
        </w:rPr>
        <w:t xml:space="preserve"> года.</w:t>
      </w:r>
    </w:p>
    <w:p w:rsidR="00DB050A" w:rsidRPr="0054317A" w:rsidRDefault="00686E65" w:rsidP="00DB050A">
      <w:pPr>
        <w:autoSpaceDE w:val="0"/>
        <w:ind w:firstLine="714"/>
        <w:jc w:val="both"/>
        <w:rPr>
          <w:rFonts w:eastAsia="ArialMT" w:cs="Times New Roman"/>
          <w:sz w:val="27"/>
          <w:szCs w:val="27"/>
          <w:shd w:val="clear" w:color="auto" w:fill="FFFFFF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Разработчик проекта нормативного правового акта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– </w:t>
      </w:r>
      <w:r w:rsidR="00DB050A" w:rsidRPr="0054317A">
        <w:rPr>
          <w:rFonts w:eastAsia="ArialMT" w:cs="Times New Roman"/>
          <w:sz w:val="27"/>
          <w:szCs w:val="27"/>
          <w:shd w:val="clear" w:color="auto" w:fill="FFFFFF"/>
        </w:rPr>
        <w:t>Департамент развития городского хозяйства Администрации города Кургана</w:t>
      </w:r>
      <w:r w:rsidR="00DB050A">
        <w:rPr>
          <w:rFonts w:eastAsia="ArialMT" w:cs="Times New Roman"/>
          <w:sz w:val="27"/>
          <w:szCs w:val="27"/>
          <w:shd w:val="clear" w:color="auto" w:fill="FFFFFF"/>
        </w:rPr>
        <w:t xml:space="preserve">, 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>город Курган, улица М.Горького, дом 109,</w:t>
      </w:r>
      <w:r w:rsidR="00DB050A" w:rsidRPr="0054317A">
        <w:rPr>
          <w:rFonts w:cs="Times New Roman"/>
          <w:kern w:val="0"/>
          <w:sz w:val="26"/>
          <w:szCs w:val="26"/>
          <w:lang w:eastAsia="ru-RU" w:bidi="ar-SA"/>
        </w:rPr>
        <w:t xml:space="preserve"> 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>640018, тел.42-89-00.</w:t>
      </w:r>
    </w:p>
    <w:p w:rsidR="00187E3C" w:rsidRPr="001F5E2E" w:rsidRDefault="00686E65" w:rsidP="00187E3C">
      <w:pPr>
        <w:ind w:firstLine="567"/>
        <w:jc w:val="both"/>
        <w:rPr>
          <w:rFonts w:ascii="PT Astra Serif" w:hAnsi="PT Astra Serif"/>
          <w:sz w:val="28"/>
          <w:szCs w:val="28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Обоснование необходимости разработки проекта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</w:t>
      </w:r>
      <w:r w:rsidRPr="009038E6">
        <w:rPr>
          <w:rFonts w:ascii="PT Astra Serif" w:hAnsi="PT Astra Serif" w:cs="Times New Roman"/>
          <w:b/>
          <w:bCs/>
          <w:sz w:val="28"/>
          <w:szCs w:val="28"/>
        </w:rPr>
        <w:t>нормативного правового акта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- </w:t>
      </w:r>
      <w:r w:rsidR="00187E3C">
        <w:rPr>
          <w:rFonts w:ascii="PT Astra Serif" w:hAnsi="PT Astra Serif"/>
          <w:sz w:val="28"/>
          <w:szCs w:val="28"/>
        </w:rPr>
        <w:t xml:space="preserve">в соответствии с </w:t>
      </w:r>
      <w:r w:rsidR="00187E3C" w:rsidRPr="004B4563">
        <w:rPr>
          <w:rFonts w:ascii="PT Astra Serif" w:hAnsi="PT Astra Serif"/>
          <w:sz w:val="28"/>
          <w:szCs w:val="28"/>
        </w:rPr>
        <w:t xml:space="preserve">п. 2 ст. 3 </w:t>
      </w:r>
      <w:r w:rsidR="00187E3C">
        <w:rPr>
          <w:rFonts w:ascii="PT Astra Serif" w:hAnsi="PT Astra Serif"/>
          <w:sz w:val="28"/>
          <w:szCs w:val="28"/>
        </w:rPr>
        <w:t>Федерального з</w:t>
      </w:r>
      <w:r w:rsidR="00187E3C" w:rsidRPr="004B4563">
        <w:rPr>
          <w:rFonts w:ascii="PT Astra Serif" w:hAnsi="PT Astra Serif"/>
          <w:sz w:val="28"/>
          <w:szCs w:val="28"/>
        </w:rPr>
        <w:t xml:space="preserve">акона </w:t>
      </w:r>
      <w:r w:rsidR="00187E3C">
        <w:rPr>
          <w:rFonts w:ascii="PT Astra Serif" w:hAnsi="PT Astra Serif"/>
          <w:sz w:val="28"/>
          <w:szCs w:val="28"/>
        </w:rPr>
        <w:t xml:space="preserve"> от  31.07.2020 г. №</w:t>
      </w:r>
      <w:r w:rsidR="00187E3C" w:rsidRPr="004B4563">
        <w:rPr>
          <w:rFonts w:ascii="PT Astra Serif" w:hAnsi="PT Astra Serif"/>
          <w:sz w:val="28"/>
          <w:szCs w:val="28"/>
        </w:rPr>
        <w:t xml:space="preserve"> 248-ФЗ порядок организации и осуществления государственного контроля (надзора), муниципального контроля устанавливается  для вида муниципального контроля - </w:t>
      </w:r>
      <w:r w:rsidR="00187E3C" w:rsidRPr="001F5E2E">
        <w:rPr>
          <w:rFonts w:ascii="PT Astra Serif" w:hAnsi="PT Astra Serif"/>
          <w:sz w:val="28"/>
          <w:szCs w:val="28"/>
        </w:rPr>
        <w:t>положением о виде муниципального контроля, утверждаемым представительным органом муниципального образования.</w:t>
      </w:r>
      <w:r w:rsidR="00187E3C" w:rsidRPr="004B4563">
        <w:rPr>
          <w:rFonts w:ascii="PT Astra Serif" w:hAnsi="PT Astra Serif"/>
          <w:b/>
          <w:sz w:val="28"/>
          <w:szCs w:val="28"/>
        </w:rPr>
        <w:t xml:space="preserve"> </w:t>
      </w:r>
    </w:p>
    <w:p w:rsidR="00187E3C" w:rsidRDefault="00187E3C" w:rsidP="00187E3C">
      <w:pPr>
        <w:ind w:firstLine="708"/>
        <w:jc w:val="both"/>
        <w:rPr>
          <w:rFonts w:ascii="PT Astra Serif" w:hAnsi="PT Astra Serif"/>
          <w:color w:val="000000"/>
          <w:sz w:val="28"/>
          <w:szCs w:val="28"/>
        </w:rPr>
      </w:pPr>
      <w:r w:rsidRPr="00840F47">
        <w:rPr>
          <w:rFonts w:ascii="PT Astra Serif" w:hAnsi="PT Astra Serif" w:cs="Cambria"/>
          <w:sz w:val="28"/>
          <w:szCs w:val="28"/>
        </w:rPr>
        <w:t>Описание проблемы</w:t>
      </w:r>
      <w:r w:rsidRPr="00840F47">
        <w:rPr>
          <w:rFonts w:ascii="PT Astra Serif" w:hAnsi="PT Astra Serif" w:cs="Times New Roman"/>
          <w:sz w:val="28"/>
          <w:szCs w:val="28"/>
        </w:rPr>
        <w:t xml:space="preserve">, </w:t>
      </w:r>
      <w:r w:rsidRPr="00840F47">
        <w:rPr>
          <w:rFonts w:ascii="PT Astra Serif" w:hAnsi="PT Astra Serif" w:cs="Cambria"/>
          <w:sz w:val="28"/>
          <w:szCs w:val="28"/>
        </w:rPr>
        <w:t xml:space="preserve">на решение которой направлен предлагаемый способ регулирования </w:t>
      </w:r>
      <w:r w:rsidRPr="00840F47">
        <w:rPr>
          <w:rFonts w:ascii="PT Astra Serif" w:hAnsi="PT Astra Serif" w:cs="Times New Roman"/>
          <w:sz w:val="28"/>
          <w:szCs w:val="28"/>
        </w:rPr>
        <w:t>–</w:t>
      </w:r>
      <w:r w:rsidRPr="00840F47">
        <w:rPr>
          <w:rFonts w:ascii="PT Astra Serif" w:hAnsi="PT Astra Serif"/>
          <w:sz w:val="28"/>
          <w:szCs w:val="28"/>
        </w:rPr>
        <w:t xml:space="preserve"> проектом нормативного правового акта </w:t>
      </w:r>
      <w:r w:rsidRPr="001F5E2E">
        <w:rPr>
          <w:rFonts w:ascii="PT Astra Serif" w:hAnsi="PT Astra Serif"/>
          <w:sz w:val="28"/>
          <w:szCs w:val="28"/>
        </w:rPr>
        <w:t>устанавливает</w:t>
      </w:r>
      <w:r>
        <w:rPr>
          <w:rFonts w:ascii="PT Astra Serif" w:hAnsi="PT Astra Serif"/>
          <w:b/>
          <w:sz w:val="28"/>
          <w:szCs w:val="28"/>
        </w:rPr>
        <w:t>ся</w:t>
      </w:r>
      <w:r w:rsidRPr="001F5E2E">
        <w:rPr>
          <w:rFonts w:ascii="PT Astra Serif" w:hAnsi="PT Astra Serif"/>
          <w:sz w:val="28"/>
          <w:szCs w:val="28"/>
        </w:rPr>
        <w:t xml:space="preserve"> порядок организации и осуществления муниципального контроля в сфере благоустройства на территории города Кургана</w:t>
      </w:r>
      <w:r>
        <w:rPr>
          <w:rFonts w:ascii="PT Astra Serif" w:hAnsi="PT Astra Serif"/>
          <w:b/>
          <w:sz w:val="28"/>
          <w:szCs w:val="28"/>
        </w:rPr>
        <w:t>.</w:t>
      </w:r>
    </w:p>
    <w:p w:rsidR="00187E3C" w:rsidRPr="001F5E2E" w:rsidRDefault="00187E3C" w:rsidP="00187E3C">
      <w:pPr>
        <w:ind w:firstLine="708"/>
        <w:jc w:val="both"/>
        <w:rPr>
          <w:rFonts w:ascii="PT Astra Serif" w:hAnsi="PT Astra Serif"/>
          <w:color w:val="000000"/>
          <w:sz w:val="28"/>
          <w:szCs w:val="28"/>
        </w:rPr>
      </w:pPr>
      <w:r w:rsidRPr="005F0644">
        <w:rPr>
          <w:rFonts w:ascii="PT Astra Serif" w:hAnsi="PT Astra Serif"/>
          <w:color w:val="000000"/>
          <w:sz w:val="28"/>
          <w:szCs w:val="28"/>
        </w:rPr>
        <w:t xml:space="preserve">Муниципальный контроль </w:t>
      </w:r>
      <w:proofErr w:type="gramStart"/>
      <w:r>
        <w:rPr>
          <w:rFonts w:ascii="PT Astra Serif" w:hAnsi="PT Astra Serif"/>
          <w:color w:val="000000"/>
          <w:sz w:val="28"/>
          <w:szCs w:val="28"/>
        </w:rPr>
        <w:t>будет</w:t>
      </w:r>
      <w:proofErr w:type="gramEnd"/>
      <w:r>
        <w:rPr>
          <w:rFonts w:ascii="PT Astra Serif" w:hAnsi="PT Astra Serif"/>
          <w:color w:val="000000"/>
          <w:sz w:val="28"/>
          <w:szCs w:val="28"/>
        </w:rPr>
        <w:t xml:space="preserve"> </w:t>
      </w:r>
      <w:r w:rsidRPr="005F0644">
        <w:rPr>
          <w:rFonts w:ascii="PT Astra Serif" w:hAnsi="PT Astra Serif"/>
          <w:color w:val="000000"/>
          <w:sz w:val="28"/>
          <w:szCs w:val="28"/>
        </w:rPr>
        <w:t xml:space="preserve">осуществляется Администрацией города Кургана </w:t>
      </w:r>
      <w:r>
        <w:rPr>
          <w:rFonts w:ascii="PT Astra Serif" w:hAnsi="PT Astra Serif"/>
          <w:color w:val="000000"/>
          <w:sz w:val="28"/>
          <w:szCs w:val="28"/>
        </w:rPr>
        <w:t xml:space="preserve">в лице </w:t>
      </w:r>
      <w:r w:rsidRPr="005F0644">
        <w:rPr>
          <w:rFonts w:ascii="PT Astra Serif" w:hAnsi="PT Astra Serif" w:cs="PT Astra Serif"/>
          <w:sz w:val="28"/>
          <w:szCs w:val="28"/>
        </w:rPr>
        <w:t>Департамент</w:t>
      </w:r>
      <w:r>
        <w:rPr>
          <w:rFonts w:ascii="PT Astra Serif" w:hAnsi="PT Astra Serif" w:cs="PT Astra Serif"/>
          <w:sz w:val="28"/>
          <w:szCs w:val="28"/>
        </w:rPr>
        <w:t xml:space="preserve">а, уполномоченного в сфере благоустройства </w:t>
      </w:r>
      <w:r w:rsidRPr="005F0644">
        <w:rPr>
          <w:rFonts w:ascii="PT Astra Serif" w:hAnsi="PT Astra Serif" w:cs="PT Astra Serif"/>
          <w:sz w:val="28"/>
          <w:szCs w:val="28"/>
        </w:rPr>
        <w:t>(далее – Контрольный орган).</w:t>
      </w:r>
      <w:r w:rsidRPr="005F0644">
        <w:rPr>
          <w:rFonts w:ascii="PT Astra Serif" w:hAnsi="PT Astra Serif"/>
          <w:color w:val="000000"/>
          <w:sz w:val="28"/>
          <w:szCs w:val="28"/>
        </w:rPr>
        <w:t xml:space="preserve"> </w:t>
      </w:r>
    </w:p>
    <w:p w:rsidR="00B14B2B" w:rsidRPr="00E007E9" w:rsidRDefault="00B14B2B" w:rsidP="00B14B2B">
      <w:pPr>
        <w:ind w:firstLine="714"/>
        <w:jc w:val="both"/>
        <w:rPr>
          <w:rFonts w:ascii="PT Astra Serif" w:hAnsi="PT Astra Serif"/>
          <w:b/>
          <w:sz w:val="26"/>
          <w:szCs w:val="26"/>
        </w:rPr>
      </w:pPr>
    </w:p>
    <w:p w:rsidR="00C23B42" w:rsidRPr="009038E6" w:rsidRDefault="00C23B42" w:rsidP="00B14B2B">
      <w:pPr>
        <w:ind w:firstLine="714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</w:p>
    <w:p w:rsidR="00C23B42" w:rsidRPr="008B29B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начала публичных </w:t>
      </w:r>
      <w:r w:rsidR="00B76E6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с 09.00 час. </w:t>
      </w:r>
      <w:r w:rsidR="00146C6C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10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r w:rsidR="00146C6C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12.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20</w:t>
      </w:r>
      <w:r w:rsidR="000C7C3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146C6C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1 </w:t>
      </w:r>
      <w:r w:rsidR="008B29BE" w:rsidRPr="008B29B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9038E6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окончания публичных </w:t>
      </w:r>
      <w:r w:rsidR="00B76E6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до 17.00 час. </w:t>
      </w:r>
      <w:r w:rsidR="00146C6C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16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r w:rsidR="00146C6C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12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0C7C3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146C6C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1 </w:t>
      </w: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9038E6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Адрес электронной почты для предложений: </w:t>
      </w:r>
      <w:proofErr w:type="spellStart"/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orvnpa@kurgan-city.ru</w:t>
      </w:r>
      <w:proofErr w:type="spellEnd"/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</w:p>
    <w:p w:rsidR="009D0005" w:rsidRPr="009038E6" w:rsidRDefault="00A71E1D" w:rsidP="00BC3A2E">
      <w:pPr>
        <w:autoSpaceDE w:val="0"/>
        <w:ind w:firstLine="714"/>
        <w:jc w:val="center"/>
        <w:rPr>
          <w:rFonts w:ascii="PT Astra Serif" w:hAnsi="PT Astra Serif"/>
          <w:sz w:val="28"/>
          <w:szCs w:val="28"/>
        </w:rPr>
      </w:pPr>
      <w:r w:rsidRPr="009038E6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9D0005" w:rsidRPr="009038E6" w:rsidSect="00D50CDD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  <w:sig w:usb0="00000000" w:usb1="00000000" w:usb2="00000000" w:usb3="00000000" w:csb0="00000000" w:csb1="00000000"/>
  </w:font>
  <w:font w:name="LiberationSans-Bold">
    <w:altName w:val="Arial"/>
    <w:charset w:val="CC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1E1D"/>
    <w:rsid w:val="00013075"/>
    <w:rsid w:val="00014A27"/>
    <w:rsid w:val="000244C1"/>
    <w:rsid w:val="000C7C3F"/>
    <w:rsid w:val="00111C4F"/>
    <w:rsid w:val="00146C6C"/>
    <w:rsid w:val="00187E3C"/>
    <w:rsid w:val="0022711B"/>
    <w:rsid w:val="002A5035"/>
    <w:rsid w:val="00355575"/>
    <w:rsid w:val="004351EF"/>
    <w:rsid w:val="004A2996"/>
    <w:rsid w:val="005253DF"/>
    <w:rsid w:val="005C55C5"/>
    <w:rsid w:val="005F1812"/>
    <w:rsid w:val="006012FD"/>
    <w:rsid w:val="00686E65"/>
    <w:rsid w:val="006E1E50"/>
    <w:rsid w:val="00723D36"/>
    <w:rsid w:val="00736D79"/>
    <w:rsid w:val="00815292"/>
    <w:rsid w:val="00861163"/>
    <w:rsid w:val="008B29BE"/>
    <w:rsid w:val="009038E6"/>
    <w:rsid w:val="009574AB"/>
    <w:rsid w:val="00983DB0"/>
    <w:rsid w:val="009D0005"/>
    <w:rsid w:val="00A71E1D"/>
    <w:rsid w:val="00AA0DCB"/>
    <w:rsid w:val="00B14B2B"/>
    <w:rsid w:val="00B55DC2"/>
    <w:rsid w:val="00B76E6A"/>
    <w:rsid w:val="00BC3A2E"/>
    <w:rsid w:val="00C23B42"/>
    <w:rsid w:val="00C74C32"/>
    <w:rsid w:val="00CF12FA"/>
    <w:rsid w:val="00D15842"/>
    <w:rsid w:val="00D3343F"/>
    <w:rsid w:val="00D50CDD"/>
    <w:rsid w:val="00DB050A"/>
    <w:rsid w:val="00EB2C62"/>
    <w:rsid w:val="00F41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9038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nhideWhenUsed/>
    <w:rsid w:val="00DB050A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  <w:style w:type="paragraph" w:customStyle="1" w:styleId="a7">
    <w:name w:val="Прижатый влево"/>
    <w:basedOn w:val="a"/>
    <w:next w:val="a"/>
    <w:uiPriority w:val="99"/>
    <w:rsid w:val="00187E3C"/>
    <w:pPr>
      <w:widowControl/>
      <w:suppressAutoHyphens w:val="0"/>
      <w:autoSpaceDE w:val="0"/>
      <w:autoSpaceDN w:val="0"/>
      <w:adjustRightInd w:val="0"/>
    </w:pPr>
    <w:rPr>
      <w:rFonts w:ascii="Arial" w:hAnsi="Arial" w:cs="Arial"/>
      <w:kern w:val="0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0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kurgan-city.ru/about/dep/derpit/orv/orv_npa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2BB28-967A-4A74-9CD8-0D855DC96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360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Пользователь</cp:lastModifiedBy>
  <cp:revision>13</cp:revision>
  <cp:lastPrinted>2020-06-15T05:59:00Z</cp:lastPrinted>
  <dcterms:created xsi:type="dcterms:W3CDTF">2019-12-04T11:56:00Z</dcterms:created>
  <dcterms:modified xsi:type="dcterms:W3CDTF">2021-12-09T06:27:00Z</dcterms:modified>
</cp:coreProperties>
</file>